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C4" w:rsidRDefault="00A344CD" w:rsidP="00A344CD">
      <w:pPr>
        <w:pStyle w:val="a5"/>
        <w:rPr>
          <w:rFonts w:ascii="Arial" w:hAnsi="Arial" w:cs="Arial"/>
          <w:b/>
          <w:color w:val="404040" w:themeColor="text1" w:themeTint="BF"/>
          <w:sz w:val="40"/>
          <w:szCs w:val="24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40"/>
          <w:szCs w:val="24"/>
          <w:lang w:eastAsia="ru-RU"/>
        </w:rPr>
        <w:t>Консультация: «</w:t>
      </w:r>
      <w:r w:rsidR="004A6CC4" w:rsidRPr="00A344CD">
        <w:rPr>
          <w:rFonts w:ascii="Arial" w:hAnsi="Arial" w:cs="Arial"/>
          <w:b/>
          <w:color w:val="404040" w:themeColor="text1" w:themeTint="BF"/>
          <w:sz w:val="40"/>
          <w:szCs w:val="24"/>
          <w:lang w:eastAsia="ru-RU"/>
        </w:rPr>
        <w:t>О праве на социальную доплату к пенсии до величины прожиточного минимума пенсионера</w:t>
      </w:r>
      <w:r>
        <w:rPr>
          <w:rFonts w:ascii="Arial" w:hAnsi="Arial" w:cs="Arial"/>
          <w:b/>
          <w:color w:val="404040" w:themeColor="text1" w:themeTint="BF"/>
          <w:sz w:val="40"/>
          <w:szCs w:val="24"/>
          <w:lang w:eastAsia="ru-RU"/>
        </w:rPr>
        <w:t>»</w:t>
      </w:r>
    </w:p>
    <w:p w:rsidR="00CA3F72" w:rsidRDefault="00CA3F72" w:rsidP="00CA3F7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A3F72" w:rsidRPr="00CA3F72" w:rsidRDefault="00CA3F72" w:rsidP="00CA3F7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bookmarkStart w:id="0" w:name="_GoBack"/>
      <w:bookmarkEnd w:id="0"/>
      <w:r w:rsidRPr="00CA3F7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A3F72" w:rsidRPr="00CA3F72" w:rsidRDefault="00CA3F72" w:rsidP="00CA3F7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A3F7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05.06.2017 г.</w:t>
      </w:r>
    </w:p>
    <w:p w:rsidR="00CA3F72" w:rsidRPr="00CA3F72" w:rsidRDefault="00CA3F72" w:rsidP="00CA3F7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A3F7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CA3F72" w:rsidRPr="00A344CD" w:rsidRDefault="00CA3F72" w:rsidP="00A344CD">
      <w:pPr>
        <w:pStyle w:val="a5"/>
        <w:rPr>
          <w:rFonts w:ascii="Arial" w:hAnsi="Arial" w:cs="Arial"/>
          <w:b/>
          <w:color w:val="404040" w:themeColor="text1" w:themeTint="BF"/>
          <w:sz w:val="40"/>
          <w:szCs w:val="24"/>
          <w:lang w:eastAsia="ru-RU"/>
        </w:rPr>
      </w:pPr>
    </w:p>
    <w:p w:rsidR="004A6CC4" w:rsidRPr="00CA3F72" w:rsidRDefault="004A6CC4" w:rsidP="00A344CD">
      <w:pPr>
        <w:pStyle w:val="a5"/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</w:pPr>
    </w:p>
    <w:p w:rsidR="004A6CC4" w:rsidRPr="00A344CD" w:rsidRDefault="00BA2F9F" w:rsidP="00A344CD">
      <w:pPr>
        <w:pStyle w:val="a5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  <w:t>ГУ</w:t>
      </w:r>
      <w:r w:rsidR="004A6CC4" w:rsidRPr="00A344CD"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  <w:t xml:space="preserve">-Отделение </w:t>
      </w:r>
      <w:r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  <w:t xml:space="preserve">ПФР по КБР </w:t>
      </w:r>
      <w:r w:rsidR="00387966"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  <w:t>информирует о том</w:t>
      </w:r>
      <w:r w:rsidR="004A6CC4" w:rsidRPr="00A344CD"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  <w:t>, что в соответствии с </w:t>
      </w:r>
      <w:r w:rsidR="004A6CC4" w:rsidRPr="00A344CD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Федеральным законом от 17.07.1999 № 178-ФЗ «О государственной социальной помощи» </w:t>
      </w:r>
      <w:r w:rsidR="004A6CC4" w:rsidRPr="00A344CD">
        <w:rPr>
          <w:rFonts w:ascii="Arial" w:hAnsi="Arial" w:cs="Arial"/>
          <w:b/>
          <w:color w:val="404040" w:themeColor="text1" w:themeTint="BF"/>
          <w:sz w:val="24"/>
          <w:szCs w:val="24"/>
          <w:lang w:eastAsia="ru-RU"/>
        </w:rPr>
        <w:t>(в редакции Федерального закона № 213-ФЗ от 24.07.2009 года) статья 1 дополнена словами «социальных доплат к пенсии».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BA2F9F">
        <w:rPr>
          <w:rFonts w:ascii="Arial" w:hAnsi="Arial" w:cs="Arial"/>
          <w:b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Социальная доплата к пенсии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–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предоставление гражданину (пенсионеру) денежной суммы к пенсии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с учетом денежных выплат и отдельных мер социальной поддержки, предоставляемых в натуральной форме, предусмотренные Федеральным законом 178-ФЗ от 17.07.1999 года, иными федеральными законами, законами и иными нормативными правовыми актами субъектов Российской Федерации,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до величины прожиточного минимума пенсионера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 установленной в соответствии с пунктом 4 статьи 4 Федерального закона от 24</w:t>
      </w:r>
      <w:proofErr w:type="gramEnd"/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 xml:space="preserve"> октября 1997 года № 134-ФЗ «О прожиточном минимуме в Российской Федерации»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субъектах Российской Федерации по месту его жительства или месту пребывания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за счет средств соответствующих бюджетов бюджетной системы Российской Федерации.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Социальная доплата к пенсии состоит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из федеральной социальной доплаты к пенсии и (или) региональной социальной доплаты к пенсии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proofErr w:type="gramStart"/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Общая сумма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материального обеспечения пенсионера, проживающего на территории Российской Федерации,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не осуществляющего работу и (или) иную деятельность,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в период которой он подлежит обязательному пенсионному страхованию в соответствии с законом от 15.12.2001 г. № 167-ФЗ, пенсия (пенсии) которому установлена (установлены) в соответствии с законодательством РФ,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не может быть меньше прожиточного минимума пенсионера, установленного в субъекте Российской Федерации.</w:t>
      </w:r>
      <w:proofErr w:type="gramEnd"/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При подсчете общей суммы материального обеспечения пенсионера учитываются суммы следующих денежных выплат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:</w:t>
      </w:r>
    </w:p>
    <w:p w:rsidR="004A6CC4" w:rsidRPr="00387966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387966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1) </w:t>
      </w:r>
      <w:r w:rsidRPr="00387966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пенсий,</w:t>
      </w:r>
      <w:r w:rsidRPr="00387966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в том числе сумма полагающейся страховой  пенсии по старости в случае от</w:t>
      </w:r>
      <w:r w:rsidR="0038303A" w:rsidRPr="00387966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каза пенсионера от ее получения</w:t>
      </w:r>
      <w:r w:rsidRPr="00387966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lastRenderedPageBreak/>
        <w:t>2)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дополнительного материального (социального) обеспечения;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3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) ежемесячной денежной выплаты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(включая стоимость набора социальных услуг);</w:t>
      </w: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4)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иных мер социальной поддержки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(помощи),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При подсчете общей суммы материального обеспечения пенсионера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не учитываются меры социальной поддержки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 предоставляемые ему в соответствии с законодательством Российской Федерации и законодательством субъектов Российской Федерации и законодательством субъектов Российской Федерации </w:t>
      </w:r>
      <w:r w:rsidR="0038303A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натуральной форме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за исключением денежных эквивалентов мер социальной поддержки по оплате пользования телефоном, по оплате жилищных помещений и коммунальных услуг, по оплате проезда на всех видах пассажирского транспорта (городского</w:t>
      </w:r>
      <w:proofErr w:type="gramEnd"/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, пригородного и междугороднего), а также денежных компенсаций расходов по оплате указанных услуг.</w:t>
      </w:r>
      <w:r w:rsidR="0038303A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Компенсационная выплата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 которая устанавливается трудоспособному лицу, в связи осуществлением ухода за инвалидом 1 группы, 80-летним, ребенком-инвалидом и престарелым, нуждающемуся в уходе по заключению лечебного учреждения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не учитывается при подсчете общей суммы материального обеспечения, так это сумма (1200 рублей</w:t>
      </w:r>
      <w:r w:rsidR="0038303A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="0038303A" w:rsidRPr="00387966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или 5500 рублей</w:t>
      </w:r>
      <w:r w:rsidRPr="00387966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),</w:t>
      </w:r>
      <w:r w:rsidRPr="00387966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которая выплачивается с пенсией устанавливается не пенсионеру, а трудоспособному лицу, осуществляющему уход.</w:t>
      </w:r>
      <w:proofErr w:type="gramEnd"/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Федеральная социальная доплата к пенсии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устанавливается пенсионеру территориальными органами Пенсионного фонда Российской Федерации в случае,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если общая сумма его материального обеспечения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не достигает величины прожиточного минимума пенсионера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 установленной в субъекте Российской Федерации по месту его жительства или по месту его пребывания. Указанная доплата устанавливается в таком размере, чтобы общая сумма материального обеспечения этого пенсионера с учетом данной доплаты достигла величины прожиточного минимума пенсионера в субъекте РФ,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но не более чем в целом по Российской Федерации. На территории нашей республики устанавливается федеральная социальная доплата к пенсии.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Региональная социальная доплата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устанавливается пенсионеру уполномоченным органом исполнительской власти субъекта Российской Федерации в случае,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если общая сумма его материального обеспечения не достигает величины прожиточного минимума пенсионера, установленной в субъекте РФ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по месту жительства или по месту пребывания, которая превышает величину прожиточного минимума пенсионера в целом по Российской Федерации.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Региональная социальная доплата к пенсии устанавливается в таком размере, 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lastRenderedPageBreak/>
        <w:t>чтобы указанная общая сумма его материального обеспечения с учетом данной доплаты достигла величины прожиточного минимума пенсионера, установленной в субъекте РФ.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Социальная доплата к пенсии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устанавливается с 1-го числа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месяца, следующего за месяцем обращения за ней   с соответствующим заявлением и со всеми необходимыми документами, на срок, на который установлена соответствующая пенсия.</w:t>
      </w: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Социальная доплата к пенсии детям-инвалидам и детям, не достигшим возраста 18 лет,</w:t>
      </w:r>
      <w:r w:rsidR="0038303A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</w:t>
      </w:r>
      <w:r w:rsidR="0038303A" w:rsidRPr="00387966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которым установлена страховая</w:t>
      </w:r>
      <w:r w:rsidRPr="00387966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 xml:space="preserve"> пенсия по случаю потери кормильца</w:t>
      </w:r>
      <w:r w:rsidR="0038303A" w:rsidRPr="00387966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 xml:space="preserve"> в соответствии с законами № 400</w:t>
      </w:r>
      <w:r w:rsidRPr="00387966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-ФЗ или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 xml:space="preserve"> № 166-ФЗ, устанавливается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заявительном порядке со дня, с которого назначена соответствующая пенсия.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Размеры социальных доплат к пенсии пересматриваются: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при изменении величины прожиточного минимума пенсионера в целом по Российском Федерации и (или) соответствующем субъекте РФ; при изменении (индексации) размеров денежных выплат, а также при изменении денежных эквивалентов мер социальной поддержки и денежных компенсаций.</w:t>
      </w:r>
      <w:proofErr w:type="gramEnd"/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Социальная доплата к пенсии не выплачивается в период выполнения работы и (или) иной деятельности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 в период которой соответствующие граждане подлежат обязательному пенсионному страхованию в соответствии с Федеральным законом «Об обязательном пенсионном страховании в Российской Федерации».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proofErr w:type="gramStart"/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Величина прожиточного минимума     пенсионера в каждом субъекте Российской Федерации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в целях установления социальной доплаты к пенсии устанавливается на соответствующий финансовый год, на основании потребительской корзины и данных федерального органа исполнительской власти по статистике об уровне потребительских цен на продукты питания, непродовольственные товары и услуги,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ежегодно законом субъекта Российской Федерации и доводится уполномоченным органом исполнительской власти субъекта РФ до сведения Пенсионного</w:t>
      </w:r>
      <w:proofErr w:type="gramEnd"/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фонда РФ не позднее 1 ноября года, предшествующего наступлению финансового года, на который она установлена.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 1 января 2017 года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величина прожиточного минимума пенсионера в КБР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 составила 8500 рублей.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Лица, имеющие право на ФСД </w:t>
      </w:r>
      <w:proofErr w:type="gramStart"/>
      <w:r w:rsidR="00BA2F9F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BA2F9F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BA2F9F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  <w:r w:rsidR="00802773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заявительном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порядке –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дети-инвалиды и дети, не достигшие возраста 18 лет, получающие пенсии по случаю потери кормильца.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lastRenderedPageBreak/>
        <w:t>При обращении за установлением федеральной социальной доплаты (ФСД)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факт увольнения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пенсионера подтверждается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трудовой книжкой,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а для пенсионеров, которые являются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индивидуальными предпринимателями (ИП) справкой с налоговой службы о прекращении индивидуальной деятельности,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при условии, что общая сумма материального обеспечения пенсионера не достигает прожиточного минимума 8500 рублей.</w:t>
      </w:r>
    </w:p>
    <w:p w:rsidR="004A6CC4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При проведении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индексаций страховых пенсий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 фиксированной выплаты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по старости, по инвалидности и по случаю потери кормильца и размера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социальных пенсий,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лицам, получающих пенсию с учетом федеральной социальной доплаты,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индексируется только размер пенсий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, потом размер пенсии доводится в 2017 году до 8500 рублей (размер прожиточного минимума).</w:t>
      </w:r>
    </w:p>
    <w:p w:rsidR="00A344CD" w:rsidRP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Например, у не работающего пенсионера: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 1 января 2017 года: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- размер страховой пенсии по старости составляет -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2903,85;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- размер фиксированной выплаты к страховой пенсии по старости-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4383,58 руб.;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Итого: общая сумма выплат - 7287,43</w:t>
      </w:r>
    </w:p>
    <w:p w:rsidR="00A344CD" w:rsidRDefault="00A344CD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Размер федеральной социальной доплаты (ФСД) –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1212,57, 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т.е. общую сумму доводим до прожиточного минимума 2017 года за счет ФСД – 8500 руб.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i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 1 февраля 2017 года после индексации на коэффициент 1,04</w:t>
      </w:r>
      <w:r w:rsidRPr="00A344CD">
        <w:rPr>
          <w:rFonts w:ascii="Arial" w:hAnsi="Arial" w:cs="Arial"/>
          <w:i/>
          <w:iCs/>
          <w:color w:val="404040" w:themeColor="text1" w:themeTint="BF"/>
          <w:sz w:val="24"/>
          <w:szCs w:val="24"/>
          <w:lang w:eastAsia="ru-RU"/>
        </w:rPr>
        <w:t>: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- размер страховой пенсии по старости составляет -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2903,85*1,04= 3020 руб.;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- размер фиксированной выплаты к страховой пенсии по старости-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4383,58 руб. * 1,04= 4558,93;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Итого: общая сумма выплат - 7578,93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Размер федеральной социальной доплаты (ФСД) –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921,07, </w:t>
      </w: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т.е. общую сумму доводим до прожиточного минимума 2017 года за счет ФСД– 8500 руб.</w:t>
      </w:r>
    </w:p>
    <w:p w:rsidR="004A6CC4" w:rsidRPr="00A344CD" w:rsidRDefault="004A6CC4" w:rsidP="00A344CD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  <w:r w:rsidRPr="00A344CD"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  <w:t> </w:t>
      </w:r>
    </w:p>
    <w:p w:rsidR="00CA3F72" w:rsidRPr="008708D4" w:rsidRDefault="00CA3F72" w:rsidP="00CA3F72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Пресс-служба</w:t>
      </w:r>
    </w:p>
    <w:p w:rsidR="00CA3F72" w:rsidRPr="008708D4" w:rsidRDefault="00CA3F72" w:rsidP="00CA3F72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  <w:t>Отделения Пенсионного фонда РФ</w:t>
      </w:r>
    </w:p>
    <w:p w:rsidR="00CA3F72" w:rsidRPr="008708D4" w:rsidRDefault="00CA3F72" w:rsidP="00CA3F72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  <w:t>по Кабардино-Балкарской республике</w:t>
      </w:r>
    </w:p>
    <w:p w:rsidR="00CA3F72" w:rsidRPr="008708D4" w:rsidRDefault="00CA3F72" w:rsidP="00CA3F72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  <w:t>г. Нальчик, ул. Чернышевского 181 «а»,</w:t>
      </w:r>
    </w:p>
    <w:p w:rsidR="00CA3F72" w:rsidRPr="008708D4" w:rsidRDefault="00CA3F72" w:rsidP="00CA3F72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eastAsia="ru-RU"/>
        </w:rPr>
        <w:t xml:space="preserve">Вебсайт: </w:t>
      </w:r>
      <w:hyperlink r:id="rId6" w:history="1">
        <w:r w:rsidRPr="008708D4">
          <w:rPr>
            <w:rStyle w:val="a6"/>
            <w:rFonts w:ascii="Arial" w:eastAsia="Times New Roman" w:hAnsi="Arial" w:cs="Arial"/>
            <w:b/>
            <w:color w:val="404040" w:themeColor="text1" w:themeTint="BF"/>
            <w:sz w:val="24"/>
            <w:szCs w:val="28"/>
            <w:lang w:eastAsia="ru-RU"/>
          </w:rPr>
          <w:t>http://www.pfrf.ru/branches/kbr/news/</w:t>
        </w:r>
      </w:hyperlink>
    </w:p>
    <w:p w:rsidR="00CA3F72" w:rsidRPr="008708D4" w:rsidRDefault="00CA3F72" w:rsidP="00CA3F72">
      <w:pPr>
        <w:spacing w:after="0" w:line="240" w:lineRule="auto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val="en-US" w:eastAsia="ru-RU"/>
        </w:rPr>
      </w:pPr>
      <w:r w:rsidRPr="008708D4">
        <w:rPr>
          <w:rFonts w:ascii="Arial" w:eastAsia="Times New Roman" w:hAnsi="Arial" w:cs="Arial"/>
          <w:b/>
          <w:color w:val="404040" w:themeColor="text1" w:themeTint="BF"/>
          <w:sz w:val="24"/>
          <w:szCs w:val="28"/>
          <w:lang w:val="en-US" w:eastAsia="ru-RU"/>
        </w:rPr>
        <w:t>E-mail: opfr_po_kbr@mail.ru</w:t>
      </w:r>
    </w:p>
    <w:p w:rsidR="00CA3F72" w:rsidRPr="008708D4" w:rsidRDefault="00CA3F72" w:rsidP="00CA3F72">
      <w:pPr>
        <w:rPr>
          <w:color w:val="404040" w:themeColor="text1" w:themeTint="BF"/>
          <w:lang w:val="en-US"/>
        </w:rPr>
      </w:pPr>
    </w:p>
    <w:p w:rsidR="00C2240D" w:rsidRPr="00CA3F72" w:rsidRDefault="00CA3F72" w:rsidP="00A344CD">
      <w:p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2240D" w:rsidRPr="00CA3F72" w:rsidSect="00BA2F9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6F4"/>
    <w:multiLevelType w:val="multilevel"/>
    <w:tmpl w:val="7F12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724B0"/>
    <w:multiLevelType w:val="multilevel"/>
    <w:tmpl w:val="5360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C4"/>
    <w:rsid w:val="0038303A"/>
    <w:rsid w:val="00387966"/>
    <w:rsid w:val="004A6CC4"/>
    <w:rsid w:val="00626997"/>
    <w:rsid w:val="00802773"/>
    <w:rsid w:val="00825AED"/>
    <w:rsid w:val="00A344CD"/>
    <w:rsid w:val="00BA2F9F"/>
    <w:rsid w:val="00C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44C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A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44C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A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4</cp:revision>
  <dcterms:created xsi:type="dcterms:W3CDTF">2017-06-05T13:05:00Z</dcterms:created>
  <dcterms:modified xsi:type="dcterms:W3CDTF">2017-06-05T13:13:00Z</dcterms:modified>
</cp:coreProperties>
</file>