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9" w:rsidRDefault="00067BD0" w:rsidP="00695DB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5530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Консультация: </w:t>
      </w:r>
      <w:r w:rsidR="00695DBB" w:rsidRPr="00B5530D">
        <w:rPr>
          <w:rFonts w:ascii="Arial" w:hAnsi="Arial" w:cs="Arial"/>
          <w:b/>
          <w:color w:val="404040" w:themeColor="text1" w:themeTint="BF"/>
          <w:sz w:val="36"/>
          <w:szCs w:val="36"/>
        </w:rPr>
        <w:t>Страховая пенсия как формируется и как рассчитывается</w:t>
      </w:r>
    </w:p>
    <w:p w:rsidR="006F0D2B" w:rsidRPr="006F0D2B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F0D2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6F0D2B" w:rsidRPr="006F0D2B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F0D2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12.05.2017 г.</w:t>
      </w:r>
    </w:p>
    <w:p w:rsidR="006F0D2B" w:rsidRPr="006F0D2B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F0D2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6F0D2B" w:rsidRPr="008050BA" w:rsidRDefault="006F0D2B" w:rsidP="006F0D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530D" w:rsidRPr="00B5530D" w:rsidRDefault="00B5530D" w:rsidP="00B5530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</w:t>
      </w:r>
      <w:r w:rsidR="006707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15 лет </w:t>
      </w:r>
      <w:r w:rsidRPr="00B5530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 минимальной суммы пенсионных баллов </w:t>
      </w:r>
      <w:r w:rsidR="006707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30 </w:t>
      </w:r>
      <w:r w:rsidRPr="00B5530D">
        <w:rPr>
          <w:rFonts w:ascii="Arial" w:hAnsi="Arial" w:cs="Arial"/>
          <w:b/>
          <w:color w:val="404040" w:themeColor="text1" w:themeTint="BF"/>
          <w:sz w:val="24"/>
          <w:szCs w:val="24"/>
        </w:rPr>
        <w:t>(с учетом переходных положений пенсионного законодательства).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BD2E29" w:rsidRPr="004523AA" w:rsidRDefault="00ED50AC" w:rsidP="00BD2E2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523AA">
        <w:rPr>
          <w:rFonts w:ascii="Arial" w:hAnsi="Arial" w:cs="Arial"/>
          <w:b/>
          <w:color w:val="365F91" w:themeColor="accent1" w:themeShade="BF"/>
          <w:sz w:val="28"/>
          <w:szCs w:val="28"/>
        </w:rPr>
        <w:t>Пенсия формируется, исходя из нескольких ключевых факторов:</w:t>
      </w:r>
    </w:p>
    <w:p w:rsidR="00BD2E29" w:rsidRPr="00B5530D" w:rsidRDefault="00ED50AC" w:rsidP="00E512A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Продолжительность страхового стажа</w:t>
      </w:r>
      <w:r w:rsidR="00E512AD"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.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>При определении размера и права на пенсию учитывают страховой стаж гражданина, в период которого за него уплачивались</w:t>
      </w:r>
      <w:r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>страховые взносы на формирование пенсии.</w:t>
      </w:r>
      <w:r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>Получение права на страховую пенсию зависит от года назначения страховой пенсии</w:t>
      </w:r>
      <w:r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В 2015-2017 годах независимо от выбора варианта пенсионного обеспечения в системе </w:t>
      </w:r>
      <w:r w:rsidRPr="00B5530D">
        <w:rPr>
          <w:rFonts w:ascii="Arial" w:hAnsi="Arial" w:cs="Arial"/>
          <w:color w:val="404040" w:themeColor="text1" w:themeTint="BF"/>
          <w:sz w:val="24"/>
          <w:szCs w:val="24"/>
        </w:rPr>
        <w:t>обязательного пенсионного страхования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 у всех граждан формируются пенсионные права только на страховую пенсию исходя из всей суммы начисленных страховых взносов.</w:t>
      </w:r>
    </w:p>
    <w:p w:rsidR="00BD2E29" w:rsidRPr="00B5530D" w:rsidRDefault="00ED50AC" w:rsidP="00E512A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Количество пенсионных баллов</w:t>
      </w:r>
      <w:r w:rsidR="00E512AD"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.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стажа.</w:t>
      </w:r>
    </w:p>
    <w:p w:rsidR="00ED50AC" w:rsidRPr="004523AA" w:rsidRDefault="00ED50AC" w:rsidP="00BD2E2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4523A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Как рассчитывается</w:t>
      </w:r>
    </w:p>
    <w:p w:rsidR="00E512AD" w:rsidRPr="00B5530D" w:rsidRDefault="004523AA" w:rsidP="00E512AD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А * 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  <w:lang w:val="en-US"/>
        </w:rPr>
        <w:t>B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 + 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  <w:lang w:val="en-US"/>
        </w:rPr>
        <w:t>C</w:t>
      </w:r>
    </w:p>
    <w:p w:rsidR="004523AA" w:rsidRPr="00B5530D" w:rsidRDefault="004523AA" w:rsidP="00E512AD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А</w:t>
      </w:r>
      <w:r w:rsidR="00E512AD"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 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- Пенсионные баллы, В – стоимость пенсионного балла, </w:t>
      </w:r>
      <w:proofErr w:type="gramStart"/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С</w:t>
      </w:r>
      <w:proofErr w:type="gramEnd"/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 – фиксированная выплата.</w:t>
      </w:r>
    </w:p>
    <w:p w:rsidR="004523AA" w:rsidRPr="00B5530D" w:rsidRDefault="004523AA" w:rsidP="00E512AD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Стоимость пенсионного балла. </w:t>
      </w:r>
      <w:r w:rsidRPr="00B5530D">
        <w:rPr>
          <w:rFonts w:ascii="Arial" w:hAnsi="Arial" w:cs="Arial"/>
          <w:bCs/>
          <w:color w:val="404040" w:themeColor="text1" w:themeTint="BF"/>
          <w:sz w:val="24"/>
          <w:szCs w:val="24"/>
        </w:rPr>
        <w:t>Устанавливается и ежегодно индексируется государством. В 2017 году стоимость пенсионного балла – 78,58 рублей.</w:t>
      </w:r>
    </w:p>
    <w:p w:rsidR="004523AA" w:rsidRPr="00B5530D" w:rsidRDefault="004523AA" w:rsidP="00E512AD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 xml:space="preserve">Фиксированная выплата. </w:t>
      </w:r>
      <w:r w:rsidRPr="00B5530D">
        <w:rPr>
          <w:rFonts w:ascii="Arial" w:hAnsi="Arial" w:cs="Arial"/>
          <w:bCs/>
          <w:color w:val="404040" w:themeColor="text1" w:themeTint="BF"/>
          <w:sz w:val="24"/>
          <w:szCs w:val="24"/>
        </w:rPr>
        <w:t>Устанавливается и ежегодно индексируется государством. В 2017 году общий размер фиксированной выплаты – 4 805,11 рублей в месяц.</w:t>
      </w:r>
    </w:p>
    <w:p w:rsidR="004523AA" w:rsidRPr="004523AA" w:rsidRDefault="004523AA" w:rsidP="00BD2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4523A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Как увеличить</w:t>
      </w:r>
    </w:p>
    <w:p w:rsidR="00BD2E29" w:rsidRPr="00B5530D" w:rsidRDefault="00BD2E29" w:rsidP="00452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На размер будущей страховой пенсии влияют:</w:t>
      </w:r>
    </w:p>
    <w:p w:rsidR="00BD2E29" w:rsidRPr="00B5530D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Размер вашей заработной платы.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E512AD" w:rsidRPr="00B5530D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BD2E29" w:rsidRPr="00B5530D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Продолжительность стажа.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4523AA" w:rsidRPr="00B5530D" w:rsidRDefault="004523AA" w:rsidP="00E512AD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BD2E29" w:rsidRPr="00B5530D" w:rsidRDefault="00DF76FC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Военная служба по призыву, отпуск по уходу за ребенком и другие социально значимые периоды жизни.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Военная служба по призыву, периоды отпусков за детьми (до 1,5 лет на каждого из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общий стаж.</w:t>
      </w:r>
    </w:p>
    <w:p w:rsidR="00DF76FC" w:rsidRPr="00B5530D" w:rsidRDefault="00DF76FC" w:rsidP="00DF76FC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BD2E29" w:rsidRPr="00B5530D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>Обращение за назначением пенсии позже возникновения права на неё</w:t>
      </w:r>
      <w:r w:rsidRPr="00B5530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на 36%, а сумма Ваших индивидуальных пенсионных коэффициентов – на 45%; а если через 10 лет, то фиксированная выплата увеличится в 2,11 раз, а сумма Ваших индивидуальных пенсионных коэффициентов </w:t>
      </w:r>
      <w:proofErr w:type="gramStart"/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</w:t>
      </w:r>
      <w:proofErr w:type="gramEnd"/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2,32 раза.</w:t>
      </w:r>
    </w:p>
    <w:p w:rsidR="006E7318" w:rsidRPr="006E731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</w:pPr>
      <w:r w:rsidRPr="006E7318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Что включается в стаж</w:t>
      </w:r>
    </w:p>
    <w:p w:rsidR="006E7318" w:rsidRPr="006E7318" w:rsidRDefault="006E7318" w:rsidP="006E73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>Страховой стаж</w:t>
      </w: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Pr="006E731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– это периоды работы и (или) иной деятельности, когда за гражданина уплачивались страховые взносы в ПФР.</w:t>
      </w: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E731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Одно из условий назначения страховой пенсии – наличие страхового стажа не менее 15 лет. Повышение требований к стажу происходит постепенно: в 2017 году он составляет 8 лет и в течение 7 лет поэтапно, по 1 году, увеличится к 2024 году до 15 лет.</w:t>
      </w:r>
    </w:p>
    <w:p w:rsidR="006E7318" w:rsidRPr="006E731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>В страховой стаж наравне с периодами работы также засчитываются периоды, когда вы: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проходили военную службу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получали пособие по обязательному социальному страхованию в период временной нетрудоспособности;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как родитель ухаживали за каждым ребенком до достижения им возраста полутора лет, но не более шести лет в общей сложности;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получали пособие по безработице, участвовали в оплачиваемых общественных работах или переезжали по направлению государственной службы занятости в другую местность для трудоустройства;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как трудоспособное лицо ухаживали за инвалидом I группы, ребенком-инвалидом или за лицом, достигшим возраста 80 лет;</w:t>
      </w:r>
    </w:p>
    <w:p w:rsidR="006E731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 др.</w:t>
      </w:r>
    </w:p>
    <w:p w:rsidR="00700C91" w:rsidRDefault="00700C91" w:rsidP="00700C91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00C91" w:rsidRDefault="00700C91" w:rsidP="00700C91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00C91" w:rsidRDefault="00700C91" w:rsidP="00700C91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  <w:t>Пресс-служба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Офис # 316, 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Вебсайт: http://www.pfrf.ru/branches/kbr/news/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700C91" w:rsidRPr="00BB7DAC" w:rsidRDefault="00700C91" w:rsidP="00700C91">
      <w:pPr>
        <w:rPr>
          <w:color w:val="404040" w:themeColor="text1" w:themeTint="BF"/>
          <w:lang w:val="en-US"/>
        </w:rPr>
      </w:pPr>
    </w:p>
    <w:p w:rsidR="00700C91" w:rsidRPr="00700C91" w:rsidRDefault="00700C91" w:rsidP="00700C91">
      <w:pPr>
        <w:spacing w:after="0" w:line="36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</w:p>
    <w:sectPr w:rsidR="00700C91" w:rsidRPr="00700C91" w:rsidSect="006F0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FFB"/>
    <w:multiLevelType w:val="hybridMultilevel"/>
    <w:tmpl w:val="22A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9"/>
    <w:rsid w:val="00067BD0"/>
    <w:rsid w:val="001E0914"/>
    <w:rsid w:val="004523AA"/>
    <w:rsid w:val="006707EC"/>
    <w:rsid w:val="00695DBB"/>
    <w:rsid w:val="006E7318"/>
    <w:rsid w:val="006F0D2B"/>
    <w:rsid w:val="00700C91"/>
    <w:rsid w:val="007977F0"/>
    <w:rsid w:val="0084700C"/>
    <w:rsid w:val="00924688"/>
    <w:rsid w:val="009F5DC0"/>
    <w:rsid w:val="00B5530D"/>
    <w:rsid w:val="00BA67DE"/>
    <w:rsid w:val="00BD2E29"/>
    <w:rsid w:val="00DF76FC"/>
    <w:rsid w:val="00E512AD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2017-05-11T11:31:00Z</dcterms:created>
  <dcterms:modified xsi:type="dcterms:W3CDTF">2017-05-12T07:46:00Z</dcterms:modified>
</cp:coreProperties>
</file>